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คู่มือสำหรับประชาชน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มีบัตรประจำตัวคนซึ่งไม่มีสัญชาติไทยกรณีแรงงานต่างด้าวหลบหนีเข้าเมืองสัญชาติเมียนมาลาวและกัมพูชาที่ได้รับอนุญาตให้อยู่ในราชอาณาจักรเป็นกรณีพิเศษตามกฎหมายว่าด้วยคนเข้าเมื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เทศบาลตำบลคลองตาคต อำเภอโพธาราม จังหวัดราชบุรี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คนซึ่งไม่มีสัญชาติไทย กรณีแรงงานต่างด้าวหลบหนีเข้าเมืองสัญชาติเมียนมา ลาว และกัมพูชา ที่ได้รับอนุญาตให้อยู่ในราชอาณาจักรชั่วคราวเพื่อรอการส่งกลับ เลขประจำตัวประชาชน </w:t>
      </w:r>
      <w:r w:rsidRPr="00586D86">
        <w:rPr>
          <w:rFonts w:ascii="Tahoma" w:hAnsi="Tahoma" w:cs="Tahoma"/>
          <w:noProof/>
          <w:sz w:val="20"/>
          <w:szCs w:val="20"/>
        </w:rPr>
        <w:t xml:space="preserve">13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หลัก ขึ้นต้นด้วย </w:t>
      </w:r>
      <w:r w:rsidRPr="00586D86">
        <w:rPr>
          <w:rFonts w:ascii="Tahoma" w:hAnsi="Tahoma" w:cs="Tahoma"/>
          <w:noProof/>
          <w:sz w:val="20"/>
          <w:szCs w:val="20"/>
        </w:rPr>
        <w:t xml:space="preserve">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ที่มีอายุตั้งแต่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แต่ไม่เกิน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70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 ต้องดำเนินการ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ปีบริบูรณ์ หรือนายทะเบียนจัดทำทะเบียนประวัติ ขอมีบัตร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นับแต่วันที่มีอายุครบ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ปีบริบูรณ์หรือวันที่นายทะเบียนจัดทำทะเบียนประวัติ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กรณีหมดอายุ บัตรหาย หรือถูกทำลาย หรือบัตรชำรุดในสาระสำคัญ ขอมีบัตรใหม่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นับแต่วันที่บัตรหมดอายุ บัตรหายหรือถูกทำลายหรือ บัตรชำรุดในสาระสำคัญ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มีเหตุสงสัยเกี่ยวกับรายการบุคคลผู้ขอมีบัตรอาจต้องมีการสอบสวนข้อเท็จจริงเพิ่มเติมกับเจ้าบ้านหรือบุคคลที่น่าเชื่อถ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ขั้นตอนของการพิจารณาระยะเวลาอาจเพิ่มขึ้นหากพบปัญหาในการจัดเก็บลายพิมพ์นิ้วมือ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 หลักเกณฑ์ วิธีการ และเงื่อนไขในการยื่นคำขอ อาจมีการเปลี่ยนแปลง ขึ้นอยู่นโยบายของรัฐบาลหรือมติคณะรัฐมนตรีที่จะกำหนดแนวทางปฏิบัติเป็นการเฉพาะ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กฎหมายที่เกี่ยวข้อง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กฎกระทรวงกำหนดให้คนซึ่งไม่มีสัญชาติไทยปฏิบัติเกี่ยวกับการทะเบียนราษฎรและกำหนดอัตรค่าธรรมเนียม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ว่าด้วยการจัดทำบัตรประจำตัวคนซึ่งไม่มีสัญชาติไทย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2551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เทศบาลตำบลคลองตาคต อำเภอโพธาราม จังหวัดราชบุรี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0 -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ผู้ขอมีบัตร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ขอมีบัตรใหม่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ขอเปลี่ยนบัตรแจ้งความประสงค์ต่อเจ้าหน้าที่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เจ้าหน้าที่ตรวจสอบเอกสารหลักฐานรายการในฐานข้อมูลทะเบียนราษฎรและฐานข้อมูลทะเบียนบัตร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เมื่อตรวจสอบแล้วปรากฏว่าเป็นบุคคลคนเดียวกันกับรายการในฐานข้อมูลดำเนินการพิมพ์ลายนิ้วมือ ถ่ายรูปทำบัตร พิมพ์คำขอมีบัตร ตรวจสอบความถูกต้องรวบรวมเอกสารหลักฐานที่เกี่ยวข้องเสนอนายทะเบียนพิจารณา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จัดทำเอกสารใบรับรองรายการทะเบียนประวัติ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.38/1)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เพื่อใช้เป็นเอกสารรอรับบัตร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หมายเหตุ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-)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หนังสือรับรองจากกรมการจัดหางาน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(**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ขึ้นอยู่กับมติคณะรัฐมนตรีเป็นผู้กำหนด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**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0D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เอกสารที่ทางราชการออกให้ เช่น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.38/1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เดิม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บัตรเดิม ฯลฯ ฉบับจริง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ฉบับ หมายเหตุ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0DA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70171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ค่าธรรมเนียมในการจัดทำบัตร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หมายเหตุ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: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ยกเว้น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(1)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การทำบัตรครั้งแรกของผู้ที่มีอายุต่ำกว่า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15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  <w:t xml:space="preserve">(2)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กรณีบัตรเดิมสูญหาย ถูกทำลาย หรือชำรุดในสาระสำคัญในเขตท้องที่ที่ประสบสาธารณภัยตามที่ผู้อำนวยการทะเบียนกลางประกาศกำหนดและ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ได้ขอมีบัตรภายในกำหนดเวลาที่ผู้อำนวยการทะเบียนกลางประกาศกำหนด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))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lastRenderedPageBreak/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ค่าธรรมเนียมคัดและรับรองรายการทะเบียนประวัติ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.38/1)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หมายเหตุ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: -)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เทศบาลตำบลคลองตาคต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187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ตำบลคลองตาคต อำเภอโพธาราม จังหวัดราชบุรี 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032-348-004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   www.klongtakot.go.th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713047138"/>
          <w:placeholder>
            <w:docPart w:val="19057C7EF78A43899C307387094D8FD5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(ใส่ชื่อกระบวนงาน)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sdt>
        <w:sdtPr>
          <w:rPr>
            <w:rFonts w:ascii="Tahoma" w:hAnsi="Tahoma" w:cs="Tahoma" w:hint="cs"/>
            <w:sz w:val="16"/>
            <w:szCs w:val="20"/>
            <w:cs/>
          </w:rPr>
          <w:id w:val="826483225"/>
          <w:placeholder>
            <w:docPart w:val="1F0654AED9714055B0CF85E7E53BD30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(ชื่อหน่วยงานผู้รับผิดชอบ ในส่วนของกระบวนงาน) (</w:t>
          </w:r>
          <w:r w:rsidRPr="0098514A">
            <w:rPr>
              <w:rFonts w:ascii="Tahoma" w:hAnsi="Tahoma" w:cs="Tahoma"/>
              <w:sz w:val="16"/>
              <w:szCs w:val="20"/>
            </w:rPr>
            <w:t>Division, Department, Ministry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865436481"/>
          <w:placeholder>
            <w:docPart w:val="EF1ABF7C69634857BF7418AF3FD22259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sdt>
        <w:sdtPr>
          <w:rPr>
            <w:rFonts w:ascii="Tahoma" w:hAnsi="Tahoma" w:cs="Tahoma"/>
            <w:sz w:val="16"/>
            <w:szCs w:val="20"/>
          </w:rPr>
          <w:id w:val="-594942558"/>
          <w:placeholder>
            <w:docPart w:val="C6A457688A2B4B5981B1E6BB36148B7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 w:hint="cs"/>
              <w:sz w:val="16"/>
              <w:szCs w:val="20"/>
              <w:cs/>
            </w:rPr>
            <w:t>ประเภทงานบริการ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/>
          <w:b/>
          <w:bCs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1499643516"/>
          <w:placeholder>
            <w:docPart w:val="3075E2AB242845418D27FB4687FC8E1E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(ใส่ชื่อ</w:t>
          </w:r>
          <w:r>
            <w:rPr>
              <w:rFonts w:ascii="Tahoma" w:hAnsi="Tahoma" w:cs="Tahoma"/>
              <w:sz w:val="16"/>
              <w:szCs w:val="20"/>
            </w:rPr>
            <w:t xml:space="preserve"> </w:t>
          </w:r>
          <w:r>
            <w:rPr>
              <w:rFonts w:ascii="Tahoma" w:hAnsi="Tahoma" w:cs="Tahoma" w:hint="cs"/>
              <w:sz w:val="16"/>
              <w:szCs w:val="20"/>
              <w:cs/>
            </w:rPr>
            <w:t>ก.ม.ที่ให้อำนาจการอนุญาต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1056127550"/>
          <w:placeholder>
            <w:docPart w:val="A51D58F3D70D4FCB9CE3094ADEC74500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ระดับผลกระทบ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352192389"/>
          <w:placeholder>
            <w:docPart w:val="17E0550A14314482BF7053BAF409A397"/>
          </w:placeholder>
        </w:sdtPr>
        <w:sdtEndPr/>
        <w:sdtContent>
          <w:r>
            <w:rPr>
              <w:rFonts w:ascii="Tahoma" w:hAnsi="Tahoma" w:cs="Tahoma" w:hint="cs"/>
              <w:sz w:val="16"/>
              <w:szCs w:val="20"/>
              <w:cs/>
            </w:rPr>
            <w:t>(ใส่พื้นที่ให้บริการ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sdt>
        <w:sdtPr>
          <w:rPr>
            <w:rFonts w:ascii="Tahoma" w:hAnsi="Tahoma" w:cs="Tahoma"/>
            <w:sz w:val="16"/>
            <w:szCs w:val="20"/>
          </w:rPr>
          <w:id w:val="-668325493"/>
          <w:placeholder>
            <w:docPart w:val="8AFC9AFC3BDF4A17BDADC68FAD2FC9CA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กฎหมายที่กำหนดระยะเวลา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sdt>
        <w:sdtPr>
          <w:rPr>
            <w:rFonts w:ascii="Tahoma" w:hAnsi="Tahoma" w:cs="Tahoma"/>
            <w:sz w:val="16"/>
            <w:szCs w:val="20"/>
          </w:rPr>
          <w:id w:val="-271086787"/>
          <w:placeholder>
            <w:docPart w:val="8734E0FAC2F0457BA3B59752951C7423"/>
          </w:placeholder>
        </w:sdtPr>
        <w:sdtEndPr/>
        <w:sdtContent>
          <w:r w:rsidRPr="0098514A">
            <w:rPr>
              <w:rFonts w:ascii="Tahoma" w:hAnsi="Tahoma" w:cs="Tahoma" w:hint="cs"/>
              <w:sz w:val="16"/>
              <w:szCs w:val="20"/>
              <w:cs/>
            </w:rPr>
            <w:t>(ใส่</w:t>
          </w:r>
          <w:r>
            <w:rPr>
              <w:rFonts w:ascii="Tahoma" w:hAnsi="Tahoma" w:cs="Tahoma" w:hint="cs"/>
              <w:sz w:val="16"/>
              <w:szCs w:val="20"/>
              <w:cs/>
            </w:rPr>
            <w:t>ระยะเวลาตามที่กฎหมายกำหนด</w:t>
          </w:r>
          <w:r w:rsidRPr="0098514A">
            <w:rPr>
              <w:rFonts w:ascii="Tahoma" w:hAnsi="Tahoma" w:cs="Tahoma" w:hint="cs"/>
              <w:sz w:val="16"/>
              <w:szCs w:val="20"/>
              <w:cs/>
            </w:rPr>
            <w:t>)</w:t>
          </w:r>
        </w:sdtContent>
      </w:sdt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7360D3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30DA4"/>
    <w:rsid w:val="00B4081B"/>
    <w:rsid w:val="00B424FF"/>
    <w:rsid w:val="00B86199"/>
    <w:rsid w:val="00C14D7A"/>
    <w:rsid w:val="00CA3FE9"/>
    <w:rsid w:val="00CC02C2"/>
    <w:rsid w:val="00CD595C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0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30DA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0D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30DA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  <w:docPart>
      <w:docPartPr>
        <w:name w:val="19057C7EF78A43899C307387094D8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D8C4-D8E6-4633-961A-8577AB6C1758}"/>
      </w:docPartPr>
      <w:docPartBody>
        <w:p w:rsidR="00594CB3" w:rsidRDefault="00C17AC0" w:rsidP="00C17AC0">
          <w:pPr>
            <w:pStyle w:val="19057C7EF78A43899C307387094D8FD5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F0654AED9714055B0CF85E7E53BD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8450-D28C-4A27-BCE2-A1ED8D732837}"/>
      </w:docPartPr>
      <w:docPartBody>
        <w:p w:rsidR="00594CB3" w:rsidRDefault="00C17AC0" w:rsidP="00C17AC0">
          <w:pPr>
            <w:pStyle w:val="1F0654AED9714055B0CF85E7E53BD30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EF1ABF7C69634857BF7418AF3FD2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7016-9415-443C-9386-FB5CAB307736}"/>
      </w:docPartPr>
      <w:docPartBody>
        <w:p w:rsidR="00594CB3" w:rsidRDefault="00C17AC0" w:rsidP="00C17AC0">
          <w:pPr>
            <w:pStyle w:val="EF1ABF7C69634857BF7418AF3FD22259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C6A457688A2B4B5981B1E6BB36148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5413A-0A54-4E1D-B588-7B67EAC72F82}"/>
      </w:docPartPr>
      <w:docPartBody>
        <w:p w:rsidR="00594CB3" w:rsidRDefault="00C17AC0" w:rsidP="00C17AC0">
          <w:pPr>
            <w:pStyle w:val="C6A457688A2B4B5981B1E6BB36148B7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3075E2AB242845418D27FB4687FC8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18CB6-8CA3-43A1-968F-D170080EFF0D}"/>
      </w:docPartPr>
      <w:docPartBody>
        <w:p w:rsidR="00594CB3" w:rsidRDefault="00C17AC0" w:rsidP="00C17AC0">
          <w:pPr>
            <w:pStyle w:val="3075E2AB242845418D27FB4687FC8E1E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A51D58F3D70D4FCB9CE3094ADEC74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940B-563A-4106-9D3A-2768B1E7E8E4}"/>
      </w:docPartPr>
      <w:docPartBody>
        <w:p w:rsidR="00594CB3" w:rsidRDefault="00C17AC0" w:rsidP="00C17AC0">
          <w:pPr>
            <w:pStyle w:val="A51D58F3D70D4FCB9CE3094ADEC74500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17E0550A14314482BF7053BAF409A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10671-104D-4793-9263-18F4F5F1DC37}"/>
      </w:docPartPr>
      <w:docPartBody>
        <w:p w:rsidR="00594CB3" w:rsidRDefault="00C17AC0" w:rsidP="00C17AC0">
          <w:pPr>
            <w:pStyle w:val="17E0550A14314482BF7053BAF409A397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AFC9AFC3BDF4A17BDADC68FAD2FC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5D02E-7CB9-471B-A3DC-FB127EDB7F75}"/>
      </w:docPartPr>
      <w:docPartBody>
        <w:p w:rsidR="00594CB3" w:rsidRDefault="00C17AC0" w:rsidP="00C17AC0">
          <w:pPr>
            <w:pStyle w:val="8AFC9AFC3BDF4A17BDADC68FAD2FC9CA"/>
          </w:pPr>
          <w:r w:rsidRPr="00BD4923">
            <w:rPr>
              <w:rStyle w:val="a3"/>
            </w:rPr>
            <w:t>Click here to enter text.</w:t>
          </w:r>
        </w:p>
      </w:docPartBody>
    </w:docPart>
    <w:docPart>
      <w:docPartPr>
        <w:name w:val="8734E0FAC2F0457BA3B59752951C7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162EA-4B4A-4B4D-B501-0702BE25ABA6}"/>
      </w:docPartPr>
      <w:docPartBody>
        <w:p w:rsidR="00594CB3" w:rsidRDefault="00C17AC0" w:rsidP="00C17AC0">
          <w:pPr>
            <w:pStyle w:val="8734E0FAC2F0457BA3B59752951C7423"/>
          </w:pPr>
          <w:r w:rsidRPr="00BD4923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83C1E"/>
    <w:rsid w:val="00594CB3"/>
    <w:rsid w:val="005B7A39"/>
    <w:rsid w:val="005D5EED"/>
    <w:rsid w:val="00681D5B"/>
    <w:rsid w:val="0080364E"/>
    <w:rsid w:val="008B7B0C"/>
    <w:rsid w:val="009B4526"/>
    <w:rsid w:val="00C17AC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B8F3D-B6F0-4E29-9B69-522FB446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4269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2015-09-15T03:20:00Z</dcterms:created>
  <dcterms:modified xsi:type="dcterms:W3CDTF">2015-09-15T03:20:00Z</dcterms:modified>
</cp:coreProperties>
</file>