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การแจ้งเริ่มประกอบกิจการโรงงานจำพวกที่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D6E18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เป็นผู้ประกอบกิจการโรงงานจำพวกที่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ตามบัญชีท้ายกฎกระทรวง ออกตามความในพระราชบัญญัติโรงงาน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เป็นโรงงานที่ตั้งอยู่นอกนิคมอุตสาหกรรมและเขตประกอบการอุตสาหกรรมตามมาตรา </w:t>
      </w:r>
      <w:r w:rsidRPr="00586D86">
        <w:rPr>
          <w:rFonts w:ascii="Tahoma" w:hAnsi="Tahoma" w:cs="Tahoma"/>
          <w:noProof/>
          <w:sz w:val="20"/>
          <w:szCs w:val="20"/>
        </w:rPr>
        <w:t>30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มีเอกสารประกอบการพิจารณาครบถ้วนถูกต้อง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ที่ตั้ง สภาพแวดล้อม ลักษณะอาคารและลักษณะภายในของโรงงานต้องถูกต้องตามหลักเกณฑ์และเป็นไปตามที่กำหนดในกฎกระทรว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ออกตามความในพระราชบัญญัติโรงงาน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และไม่ขัดกฎหมายอื่นที่กำหนดห้ามตั้งโรงงานจำพวกที่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                                                                                                                                    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 ร่วมกัน พร้อม            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เพิ่มเติมได้ภายในระยะเวลาที่กำหนด ผู้รับคำขอจะดำเนินการคืนคำขอและเอกสารประกอบการพิจารณา                             </w:t>
      </w:r>
      <w:r w:rsidRPr="00586D86">
        <w:rPr>
          <w:rFonts w:ascii="Tahoma" w:hAnsi="Tahoma" w:cs="Tahoma"/>
          <w:noProof/>
          <w:sz w:val="20"/>
          <w:szCs w:val="20"/>
        </w:rPr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                              </w:t>
      </w:r>
      <w:r w:rsidRPr="00586D86">
        <w:rPr>
          <w:rFonts w:ascii="Tahoma" w:hAnsi="Tahoma" w:cs="Tahoma"/>
          <w:noProof/>
          <w:sz w:val="20"/>
          <w:szCs w:val="20"/>
        </w:rPr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          </w:t>
      </w:r>
      <w:r w:rsidRPr="00586D86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**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</w:p>
    <w:p w:rsidR="00AD6E18" w:rsidRDefault="00AD6E18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AD6E18" w:rsidRPr="00AD6E18" w:rsidRDefault="00AD6E18" w:rsidP="00AD6E18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AD6E18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513AE8" w:rsidRPr="00586D86" w:rsidRDefault="00AD6E18" w:rsidP="00AD6E18">
      <w:pPr>
        <w:spacing w:after="0"/>
        <w:rPr>
          <w:rFonts w:ascii="Tahoma" w:hAnsi="Tahoma" w:cs="Tahoma"/>
          <w:sz w:val="20"/>
          <w:szCs w:val="20"/>
        </w:rPr>
      </w:pPr>
      <w:r w:rsidRPr="00AD6E18">
        <w:rPr>
          <w:rFonts w:ascii="Tahoma" w:hAnsi="Tahoma" w:cs="Tahoma"/>
          <w:noProof/>
          <w:sz w:val="20"/>
          <w:szCs w:val="20"/>
          <w:cs/>
        </w:rPr>
        <w:t>พ.ร.บ.โรงงาน พ.ศ.</w:t>
      </w:r>
      <w:r w:rsidRPr="00AD6E18">
        <w:rPr>
          <w:rFonts w:ascii="Tahoma" w:hAnsi="Tahoma" w:cs="Tahoma"/>
          <w:noProof/>
          <w:sz w:val="20"/>
          <w:szCs w:val="20"/>
        </w:rPr>
        <w:t>2535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สำนักงานอุตสาหกรรมจังหวัด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เมืองพัทยาและ 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ผู้ประกอบกิจการโรงงานจำพวกที่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ยื่นใบแจ้ง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ประกอบเจ้าหน้าที่ผู้รับคำขอตรวจสอบความครบถ้วนของเอกสารตามรายการ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สำนักงานอุตสาหกรรมจังหวัด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กรุงเทพมหานคร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เมืองพัทยาและ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สามารถรับแจ้งได้ พนักงานเจ้าหน้าที่เมื่อได้รับใบแจ้งและพิจารณาว่าเป็นโรงงานจำพวกที่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แล้วดำเนินการ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2)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ไม่สามารถรับแจ้งได้ให้จัดทำหนังสือไม่รับแจ้งการประกอบกิจการโรงงานจำพวกที่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สำนักงานอุตสาหกรรมจังหวัด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กรุงเทพมหานคร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เมืองพัทยาและ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สามารถรับแจ้งได้ พนักงานเจ้าหน้าที่ลงนามในใบรับแจ้งประกอบกิจการโรงงานจำพวกที่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(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และเรียกเก็บค่าธรรมเนียมรายปีก่อนส่งมอบใบรับแจ้งให้ผู้ประกอบการ  กรณีที่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ไม่สามารถรับแจ้งได้ ให้พนักงานเจ้าหน้าที่ลงนามหนังสือไม่รับแจ้งการประกอบกิจการโรงงานจำพวกที่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สำนักงานอุตสาหกรรมจังหวัด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กรุงเทพมหานคร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เมืองพัทยาและ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แบบฟอร์มใบแจ้งการประกอบกิจการโรงงานจำพวกที่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มีการลงลายมือชื่อของผู้ประกอบการ หรือผู้รับมอบอำนาจทุกหน้า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ห้ามถ่ายสำเนาลายมือชื่อ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39526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 มีการลงนามรับรองเอกสารและประทับตราบริษัทโดยผู้ประกอบการทุกหน้า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063895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และทะเบียนบ้าน หรือหนังสือเดินทาง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ของผู้แทนนิติบุคคล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มีการลงนามรับรองเอกสารและประทับตราบริษัทโดยผู้ประกอบการทุกหน้า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215215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และทะเบียนบ้าน หรือหนังสือเดินทาง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ของผู้ประกอบการ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มีการลงนามรับรองเอกสารโดยผู้ประกอบการทุกหน้า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788478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พร้อมติดอากรแสตมป์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มีการลงนามรับรองการลงนามรับรองเอกสารและประทับตราบริษัทโดยผู้ประกอบการทุกหน้า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956963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หรือหนังสือเดินทาง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882021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14190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หรือหนังสือเดินทาง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307683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201856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ของพยาน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 มีการลงนามรับรองเอกสารโดยผู้ประกอบการทุกหน้า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99094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กรณีอยู่ในเขตควบคุมอาคาร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แบบรายการก่อสร้างอาคารโรงงาน มีการลงนาม รับรองโดยผู้ประกอบวิชาชีพวิศวกรรมควบคุมและรับรองเอกสารโดยผู้ประกอบการทุกหน้า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58898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กรณีอยู่นอกเขตควบคุมอาคาร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ตรวจสอบรับรองความมั่นคงแข็งแรงและความปลอดภัยของอาคารจากผู้ประกอบวิชาชีพวิศวกรรมควบคุม 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09696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กรณีเป็นอาคารที่ไม่ได้สร้างใหม่ หรืออาคารที่ไม่ได้รับอนุญาตให้ก่อสร้างเป็นโรงงาน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แผนที่แสดงบริเวณที่ตั้งโรงงาน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997245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แผนผังแสดงสิ่งปลูกสร้างภายในบริเวณโรงงาน 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90452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แบบแปลนอาคารโรงงาน ขนาดถูกต้องตามมาตราส่วนมีการลงนามรับรองโดยผู้ประกอบวิชาชีพ 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659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แผนผังแสดงการติดตั้งเครื่องจักร ขนาดถูกต้องตามมาตราส่วนพร้อมรายละเอียดของเครื่องจักรแต่ละเครื่อง 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25731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รายละเอียดขั้นตอนกระบวนการผลิต พร้อมแสดงจุดที่เกิดปัญหาทางด้านสิ่งแวดล้อม ได้แก่ น้ำเสีย อากาศเสีย และมลพิษอื่นๆ 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07909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รายละเอียดชนิด วิธีการกำจัด จัดเก็บและป้องกันเหตุเดือดร้อนรำคาญ ความเสียหายอันตราย และการควบคุมกากอุตสาหกรรม มีการลงนามรับรองเอกสารโดยผู้ประกอบการทุกหน้า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53894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เอกสารเกี่ยวกับการรับฟังความคิดเห็นของประชาชนตามที่กระทรวงอุตสาหกรรมกำหนด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E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52477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900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2,700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500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3,600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600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4,500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700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5,400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800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6,600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800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900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7,800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9,000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10,500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4,000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13,500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5,000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15,000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6,000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16,500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18,000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กรมโรงงานอุตสาหกรรม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75/6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พระรามที่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แขวงทุ่งพญาไท เขตราชเทวี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66-(02)-202-4000, 4014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ทำเนียบรัฐบาล ตู้ ปณ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ปณ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ทำเนียบรัฐบาล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10302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โทรศัพท์สายด่วนของรัฐบาล เลขหมาย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แบบฟอร์มใบแจ้งการประกอบกิจการโรงงานจำพวกที่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 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รง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D6E1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D6E18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A6F07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A297-A653-4095-8061-75DD0B69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2015-09-02T10:51:00Z</dcterms:created>
  <dcterms:modified xsi:type="dcterms:W3CDTF">2015-09-02T10:51:00Z</dcterms:modified>
</cp:coreProperties>
</file>