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การขออนุญาตทำการโฆษณาโดยใช้เครื่องขยายเสียง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สำนักการสอบสวนและนิติการ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71191A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ผู้ที่จะทำการโฆษณาโดยใช้เครื่องขยายเสียงด้วยกำลังไฟฟ้า จะต้องขอรับอนุญาตต่อพนักงานเจ้าหน้าที่ก่อน เมื่อได้รับอนุญาตแล้วจึงทำการโฆษณาได้ โดยให้พนักงานเจ้าหน้าที่ออกใบอนุญาตให้แก่ผู้ขอรับอนุญาต และให้มีอำนาจกำหนดเงื่อนไขลงในใบอนุญาตว่าด้วยเวลา สถานที่ และเครื่องอุปกรณ์ขยายเสียงและผู้รับอนุญาตต้องปฏิบัติตามเงื่อนไขที่กำหนดนั้น โดยห้ามอนุญาตและห้ามใช้เสียงโฆษณาโดยใช้เครื่องขยายเสียงในระยะใกล้กว่า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เมตร จากโรงพยาบาล วัดหรือสถานที่บำเพ็ญศาสนกิจ และทางแยกที่มีการสัญจรไปมาคับคั่งอยู่เป็นปกติ และห้ามใช้เสียงโฆษณาในระยะใกล้กว่า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 จากบริเวณโรงเรียนระหว่างทำการสอน ศาลสถิตยุติธรรมในระหว่างเวลาพิจารณา ผู้ยื่นคำขอใบอนุญาติจะต้องยื่นคำร้องตามแบบ ฆ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ษ</w:t>
      </w:r>
      <w:r w:rsidRPr="00586D86">
        <w:rPr>
          <w:rFonts w:ascii="Tahoma" w:hAnsi="Tahoma" w:cs="Tahoma"/>
          <w:noProof/>
          <w:sz w:val="20"/>
          <w:szCs w:val="20"/>
        </w:rPr>
        <w:t xml:space="preserve">. 1 </w:t>
      </w:r>
      <w:r w:rsidRPr="00586D86">
        <w:rPr>
          <w:rFonts w:ascii="Tahoma" w:hAnsi="Tahoma" w:cs="Tahoma"/>
          <w:noProof/>
          <w:sz w:val="20"/>
          <w:szCs w:val="20"/>
          <w:cs/>
        </w:rPr>
        <w:t>ต่อเจ้าพนักงานตำรวจเจ้าของท้องที่ก่อนมาดำเนินการ</w:t>
      </w:r>
    </w:p>
    <w:p w:rsidR="0071191A" w:rsidRDefault="0071191A" w:rsidP="009A04E3">
      <w:pPr>
        <w:spacing w:after="0"/>
        <w:rPr>
          <w:rFonts w:ascii="Tahoma" w:hAnsi="Tahoma" w:cs="Tahoma"/>
          <w:noProof/>
          <w:sz w:val="20"/>
          <w:szCs w:val="20"/>
        </w:rPr>
      </w:pPr>
    </w:p>
    <w:p w:rsidR="0071191A" w:rsidRPr="0071191A" w:rsidRDefault="0071191A" w:rsidP="0071191A">
      <w:pPr>
        <w:spacing w:after="0"/>
        <w:rPr>
          <w:rFonts w:ascii="Tahoma" w:hAnsi="Tahoma" w:cs="Tahoma"/>
          <w:b/>
          <w:bCs/>
          <w:noProof/>
          <w:sz w:val="20"/>
          <w:szCs w:val="20"/>
        </w:rPr>
      </w:pPr>
      <w:r w:rsidRPr="0071191A">
        <w:rPr>
          <w:rFonts w:ascii="Tahoma" w:hAnsi="Tahoma" w:cs="Tahoma"/>
          <w:b/>
          <w:bCs/>
          <w:noProof/>
          <w:sz w:val="20"/>
          <w:szCs w:val="20"/>
          <w:cs/>
        </w:rPr>
        <w:t>กฎหมายที่เกี่ยวข้อง</w:t>
      </w:r>
    </w:p>
    <w:p w:rsidR="00513AE8" w:rsidRPr="00586D86" w:rsidRDefault="0071191A" w:rsidP="0071191A">
      <w:pPr>
        <w:spacing w:after="0"/>
        <w:rPr>
          <w:rFonts w:ascii="Tahoma" w:hAnsi="Tahoma" w:cs="Tahoma"/>
          <w:sz w:val="20"/>
          <w:szCs w:val="20"/>
        </w:rPr>
      </w:pPr>
      <w:r w:rsidRPr="0071191A">
        <w:rPr>
          <w:rFonts w:ascii="Tahoma" w:hAnsi="Tahoma" w:cs="Tahoma"/>
          <w:noProof/>
          <w:sz w:val="20"/>
          <w:szCs w:val="20"/>
          <w:cs/>
        </w:rPr>
        <w:t xml:space="preserve">พ.ร.บ. ควบคุมการโฆษณาโดยใช้เครื่องขยายเสียง พ.ศ. </w:t>
      </w:r>
      <w:r w:rsidRPr="0071191A">
        <w:rPr>
          <w:rFonts w:ascii="Tahoma" w:hAnsi="Tahoma" w:cs="Tahoma"/>
          <w:noProof/>
          <w:sz w:val="20"/>
          <w:szCs w:val="20"/>
        </w:rPr>
        <w:t>2493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  <w:bookmarkStart w:id="0" w:name="_GoBack"/>
      <w:bookmarkEnd w:id="0"/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ที่ว่าการอำเภอ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สำนักเขตทุกแห่งของกรุงเทพมหานคร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สำนักงานเทศบาลทุกแห่ง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ผู้มีใบอนุญาตให้มีเพื่อใช้เครื่องขยายเสียงและไมโครโฟนประสงค์จะใช้เครื่องขยายเสียงและไมโครโฟน มายื่นต่อเจ้าหน้าที่เพื่อตรวจสอบคำร้องและเอกสารประกอบคำขอ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ที่ทำการปกครองอำเภอเป็นผู้รับผิดชอบ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เจ้าหน้าที่รับเรื่องเสนอความเห็นตามลำดับชั้นจนถึงพนักงานเจ้าหน้าที่ผู้ออกใบอนุญาต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ที่ทำการปกครองอำเภอเป็นผู้รับผิดชอบ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พนักงานเจ้าหน้าที่ลงนามในใบอนุญาตให้ทำการโฆษณาโดยใช้เครื่องขยายเสียง ชำระค่าธรรมเนียม และรับใบอนุญาต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ที่ทำการปกครองอำเภอเป็นผู้รับผิดชอบ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119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119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942353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พร้อมสำเนาบัตรประจำตัวประชาชนของผู้แทนนิติบุคคล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กรณีผู้ขอรับใบอนุญาตหรือผู้แจ้งเป็นนิติบุคคล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กรณีผู้ประกอบการไม่สามารถมายื่นคำขอด้วยตนเอง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119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505680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แบบคำร้องตามแบบ ฆ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ษ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ที่เจ้าพนักงานตำรวจเจ้าของท้องที่แสดงความคิดเห็นแล้ว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119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997641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แผนที่สังเขปแสดงที่ตั้งการใช้เครื่องขยายเสียง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1191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529868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โฆษณากิจการที่ไม่เป็นไปในทำนองการค้า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โฆษณาที่เป็นไปในทำนองการค้า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โฆษณาเคลื่อนที่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โฆษณาที่เป็นไปในทำนองการค้า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โฆษณาประจำที่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75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1567)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ที่ทำการปกครองอำเภอทุกแห่ง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lastRenderedPageBreak/>
        <w:t>เอกสารฉบับนี้ดาวน์โหลดจากเว็บไซต์ศูนย์รวมข้อมูลการติดต่อราชการ</w:t>
      </w:r>
    </w:p>
    <w:p w:rsidR="000B2BF5" w:rsidRDefault="0071191A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29/06/2558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1191A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19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1191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19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119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EE04F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DFF9F-4E03-4B8C-BEAE-4F7ECB82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2015-09-01T07:55:00Z</dcterms:created>
  <dcterms:modified xsi:type="dcterms:W3CDTF">2015-09-01T07:55:00Z</dcterms:modified>
</cp:coreProperties>
</file>