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การรับแจ้งการตาย กรณีไม่ทราบว่าผู้ตายเป็นใคร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เทศบาลตำบลคลองตาคต อำเภอโพธาราม จังหวัดราชบุรี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กระทรวงมหาดไทย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การรับแจ้งการตาย กรณีไม่ทราบว่าผู้ตายเป็นใคร</w:t>
      </w:r>
    </w:p>
    <w:p w14:paraId="57553D54" w14:textId="1B3FE95E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เทศบาลตำบลคลองตาคต อำเภอโพธาราม จังหวัดราชบุรี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รับแจ้ง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ระเบียบสำนักทะเบียนกลาง ว่าด้วยการจัดทำทะเบียนราษฎร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2535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รวมฉบับแก้ไขเพิ่มเติมถึงฉบับที่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5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2551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การรับแจ้งการตาย กรณีไม่ทราบว่าผู้ตายเป็นใคร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เทศบาลตำบลคลองตาคต อำเภอโพธาราม จังหวัดราชบุรี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</w:p>
        </w:tc>
      </w:tr>
    </w:tbl>
    <w:p w14:paraId="3CD2E102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 xml:space="preserve">1.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ผู้แจ้ง ได้แก่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>(1)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เจ้าบ้านที่มีคนตาย กรณีคนตายในบ้าน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รวมถึงสถานพยาบาล</w:t>
      </w:r>
      <w:r w:rsidRPr="000C2AAC">
        <w:rPr>
          <w:rFonts w:asciiTheme="minorBidi" w:hAnsiTheme="minorBidi"/>
          <w:noProof/>
          <w:sz w:val="32"/>
          <w:szCs w:val="32"/>
        </w:rPr>
        <w:t xml:space="preserve">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หากไม่มีเจ้าบ้านให้ผู้พบศพเป็นผู้แจ้ง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lastRenderedPageBreak/>
        <w:t>(2)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บุคคลที่ไปกับผู้ตายหรือผู้พบศพ กรณีตายนอกบ้าน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2.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ระยะเวลาการแจ้ง ภายใน </w:t>
      </w:r>
      <w:r w:rsidRPr="000C2AAC">
        <w:rPr>
          <w:rFonts w:asciiTheme="minorBidi" w:hAnsiTheme="minorBidi"/>
          <w:noProof/>
          <w:sz w:val="32"/>
          <w:szCs w:val="32"/>
        </w:rPr>
        <w:t xml:space="preserve">24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ชั่วโมง นับตั้งแต่เวลาตาย หรือเวลาพบศพ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3.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เงื่อนไข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(1)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กรณีมีเหตุอันควรสงสัยว่าการแจ้งเป็นไปโดยมิชอบด้วยกฎหมาย ระเบียบ หรือโดยอำพราง หรือโดยมีรายการข้อความผิดจากความเป็นจริง ให้นายทะเบียนดำเนินการตรวจสอบข้อเท็จจริง สอบสวนพยานบุคคล พยานแวดล้อม และพิจารณาให้แล้วเสร็จ ภายใน </w:t>
      </w:r>
      <w:r w:rsidRPr="000C2AAC">
        <w:rPr>
          <w:rFonts w:asciiTheme="minorBidi" w:hAnsiTheme="minorBidi"/>
          <w:noProof/>
          <w:sz w:val="32"/>
          <w:szCs w:val="32"/>
        </w:rPr>
        <w:t xml:space="preserve">7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(2)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กรณีที่มีความซับซ้อนหรือข้อสงสัยในแนวทางการปฏิบัติ ข้อกฎหมาย หรือการตรวจสอบเอกสารสำคัญ</w:t>
      </w:r>
      <w:r w:rsidRPr="000C2AAC">
        <w:rPr>
          <w:rFonts w:asciiTheme="minorBidi" w:hAnsiTheme="minorBidi"/>
          <w:noProof/>
          <w:sz w:val="32"/>
          <w:szCs w:val="32"/>
        </w:rPr>
        <w:t xml:space="preserve">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ต้องดำเนินการหารือมายังสำนักทะเบียนกลาง ให้ดำเนินการให้แล้วเสร็จภายใน </w:t>
      </w:r>
      <w:r w:rsidRPr="000C2AAC">
        <w:rPr>
          <w:rFonts w:asciiTheme="minorBidi" w:hAnsiTheme="minorBidi"/>
          <w:noProof/>
          <w:sz w:val="32"/>
          <w:szCs w:val="32"/>
        </w:rPr>
        <w:t xml:space="preserve">90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ทั้งนี้ การหารือต้องส่งให้สำนักทะเบียนกลาง ภายใน </w:t>
      </w:r>
      <w:r w:rsidRPr="000C2AAC">
        <w:rPr>
          <w:rFonts w:asciiTheme="minorBidi" w:hAnsiTheme="minorBidi"/>
          <w:noProof/>
          <w:sz w:val="32"/>
          <w:szCs w:val="32"/>
        </w:rPr>
        <w:t xml:space="preserve">30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 นับแต่วันที่รับเรื่อง</w:t>
      </w:r>
      <w:r w:rsidRPr="000C2AAC">
        <w:rPr>
          <w:rFonts w:asciiTheme="minorBidi" w:hAnsiTheme="minorBidi"/>
          <w:noProof/>
          <w:sz w:val="32"/>
          <w:szCs w:val="32"/>
        </w:rPr>
        <w:t xml:space="preserve">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โดยส่งผ่านสำนักทะเบียนจังหวัด เพื่อส่งให้สำนักทะเบียนกลาง เพื่อตอบข้อหารือดังกล่าวต่อไป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กฎหมายที่เกี่ยวข้อง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ระเบียบสำนักทะเบียนกลาง ว่าด้วยการจัดทำทะเบียนราษฎร พ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Pr="000C2AAC">
        <w:rPr>
          <w:rFonts w:asciiTheme="minorBidi" w:hAnsiTheme="minorBidi"/>
          <w:noProof/>
          <w:sz w:val="32"/>
          <w:szCs w:val="32"/>
        </w:rPr>
        <w:t xml:space="preserve">. 2535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รวมฉบับแก้ไขเพิ่มเติมถึงฉบับที่ </w:t>
      </w:r>
      <w:r w:rsidRPr="000C2AAC">
        <w:rPr>
          <w:rFonts w:asciiTheme="minorBidi" w:hAnsiTheme="minorBidi"/>
          <w:noProof/>
          <w:sz w:val="32"/>
          <w:szCs w:val="32"/>
        </w:rPr>
        <w:t xml:space="preserve">5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Pr="000C2AAC">
        <w:rPr>
          <w:rFonts w:asciiTheme="minorBidi" w:hAnsiTheme="minorBidi"/>
          <w:noProof/>
          <w:sz w:val="32"/>
          <w:szCs w:val="32"/>
        </w:rPr>
        <w:t>. 2551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เจ้าหน้าที่รับเรื่องคำขอ และตรวจสอบหลักฐานการยื่นประกอบพิจารณาใน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เบื้องต้น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: -)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10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911F29C" w14:textId="77777777" w:rsidTr="00313D38">
        <w:tc>
          <w:tcPr>
            <w:tcW w:w="675" w:type="dxa"/>
            <w:vAlign w:val="center"/>
          </w:tcPr>
          <w:p w14:paraId="1CCA952B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22C94307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1E1D240F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5EFD15FC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นายทะเบียนพิจารณา รับแจ้ง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ไม่รับแจ้ง และแจ้งผลการพิจารณา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: -)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14:paraId="2E4149C7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19B819FB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46C97EFC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3B196A5B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0 -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เอกสารอื่นที่เกี่ยวข้องกับผู้ตาย ฉบับจริง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1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 xml:space="preserve">ฉบับ สำเนา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0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ฉบับ หมายเหตุ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-</w:t>
            </w:r>
          </w:p>
          <w:p w14:paraId="201E5AF3" w14:textId="77777777"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เทศบาลตำบลคลองตาคต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187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หมู่ที่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ตำบลคลองตาคต อำเภอโพธาราม จังหวัดราชบุรี โทรศัพท์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032-348-004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032-348-004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ต่อ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19   www.klongtakot.go.th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655984D6" w14:textId="77777777" w:rsidTr="00C1539D">
        <w:tc>
          <w:tcPr>
            <w:tcW w:w="534" w:type="dxa"/>
          </w:tcPr>
          <w:p w14:paraId="20952470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4A3A765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bookmarkStart w:id="0" w:name="_GoBack"/>
      <w:bookmarkEnd w:id="0"/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038EA7" w14:textId="77777777" w:rsidR="008D75EA" w:rsidRDefault="008D75EA" w:rsidP="00C81DB8">
      <w:pPr>
        <w:spacing w:after="0" w:line="240" w:lineRule="auto"/>
      </w:pPr>
      <w:r>
        <w:separator/>
      </w:r>
    </w:p>
  </w:endnote>
  <w:endnote w:type="continuationSeparator" w:id="0">
    <w:p w14:paraId="01223225" w14:textId="77777777" w:rsidR="008D75EA" w:rsidRDefault="008D75EA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64C7A8" w14:textId="77777777" w:rsidR="008D75EA" w:rsidRDefault="008D75EA" w:rsidP="00C81DB8">
      <w:pPr>
        <w:spacing w:after="0" w:line="240" w:lineRule="auto"/>
      </w:pPr>
      <w:r>
        <w:separator/>
      </w:r>
    </w:p>
  </w:footnote>
  <w:footnote w:type="continuationSeparator" w:id="0">
    <w:p w14:paraId="0990FFC9" w14:textId="77777777" w:rsidR="008D75EA" w:rsidRDefault="008D75EA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65DC">
          <w:rPr>
            <w:noProof/>
          </w:rPr>
          <w:t>4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E365DC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579F3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5EA"/>
    <w:rsid w:val="008D7B9E"/>
    <w:rsid w:val="008E2900"/>
    <w:rsid w:val="008F2C4B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365DC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7AD899-1053-4953-91BB-B1DEB6102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0</TotalTime>
  <Pages>4</Pages>
  <Words>559</Words>
  <Characters>3190</Characters>
  <Application>Microsoft Office Word</Application>
  <DocSecurity>0</DocSecurity>
  <Lines>26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Windows User</cp:lastModifiedBy>
  <cp:revision>3</cp:revision>
  <cp:lastPrinted>2015-03-02T15:12:00Z</cp:lastPrinted>
  <dcterms:created xsi:type="dcterms:W3CDTF">2015-09-14T08:04:00Z</dcterms:created>
  <dcterms:modified xsi:type="dcterms:W3CDTF">2015-09-17T07:15:00Z</dcterms:modified>
</cp:coreProperties>
</file>